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D46" w:rsidRPr="00E30DC6" w:rsidRDefault="00D75D46" w:rsidP="005127DF">
      <w:pPr>
        <w:spacing w:line="300" w:lineRule="auto"/>
        <w:ind w:firstLine="709"/>
        <w:jc w:val="center"/>
        <w:rPr>
          <w:rFonts w:ascii="Cambria" w:hAnsi="Cambria"/>
          <w:b/>
          <w:color w:val="262626" w:themeColor="text1" w:themeTint="D9"/>
          <w:sz w:val="28"/>
          <w:szCs w:val="28"/>
          <w:shd w:val="clear" w:color="auto" w:fill="FFFFFF"/>
        </w:rPr>
      </w:pPr>
      <w:r w:rsidRPr="00E30DC6">
        <w:rPr>
          <w:rFonts w:ascii="Cambria" w:hAnsi="Cambria"/>
          <w:b/>
          <w:color w:val="262626" w:themeColor="text1" w:themeTint="D9"/>
          <w:sz w:val="28"/>
          <w:szCs w:val="28"/>
          <w:shd w:val="clear" w:color="auto" w:fill="FFFFFF"/>
        </w:rPr>
        <w:t>Всероссийская «горячая линии» по профилактике ОРВИ и гриппа</w:t>
      </w:r>
    </w:p>
    <w:p w:rsidR="00D75D46" w:rsidRPr="005127DF" w:rsidRDefault="00D75D46" w:rsidP="005127DF">
      <w:pPr>
        <w:spacing w:line="300" w:lineRule="auto"/>
        <w:ind w:firstLine="709"/>
        <w:jc w:val="center"/>
        <w:rPr>
          <w:rFonts w:ascii="Cambria" w:hAnsi="Cambria"/>
          <w:b/>
          <w:color w:val="262626" w:themeColor="text1" w:themeTint="D9"/>
          <w:sz w:val="20"/>
          <w:szCs w:val="20"/>
        </w:rPr>
      </w:pPr>
    </w:p>
    <w:p w:rsidR="00D75D46" w:rsidRPr="005127DF" w:rsidRDefault="00D75D46" w:rsidP="005127DF">
      <w:pPr>
        <w:spacing w:line="300" w:lineRule="auto"/>
        <w:jc w:val="both"/>
        <w:rPr>
          <w:rFonts w:ascii="Cambria" w:hAnsi="Cambria"/>
          <w:color w:val="262626" w:themeColor="text1" w:themeTint="D9"/>
          <w:sz w:val="20"/>
          <w:szCs w:val="20"/>
        </w:rPr>
      </w:pPr>
      <w:r w:rsidRPr="005127DF">
        <w:rPr>
          <w:rFonts w:ascii="Cambria" w:hAnsi="Cambria"/>
          <w:noProof/>
          <w:color w:val="262626" w:themeColor="text1" w:themeTint="D9"/>
          <w:sz w:val="20"/>
          <w:szCs w:val="20"/>
        </w:rPr>
        <w:drawing>
          <wp:inline distT="0" distB="0" distL="0" distR="0">
            <wp:extent cx="5940000" cy="2523600"/>
            <wp:effectExtent l="0" t="0" r="3810" b="0"/>
            <wp:docPr id="1" name="Рисунок 1" descr="Горячая линия&amp;quot; по вопросам профилактики гриппа и острых респираторны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орячая линия&amp;quot; по вопросам профилактики гриппа и острых респираторных...."/>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0000" cy="2523600"/>
                    </a:xfrm>
                    <a:prstGeom prst="rect">
                      <a:avLst/>
                    </a:prstGeom>
                    <a:noFill/>
                    <a:ln>
                      <a:noFill/>
                    </a:ln>
                  </pic:spPr>
                </pic:pic>
              </a:graphicData>
            </a:graphic>
          </wp:inline>
        </w:drawing>
      </w:r>
    </w:p>
    <w:p w:rsidR="00D75D46" w:rsidRPr="005127DF" w:rsidRDefault="00D75D46" w:rsidP="005127DF">
      <w:pPr>
        <w:spacing w:line="300" w:lineRule="auto"/>
        <w:ind w:firstLine="709"/>
        <w:jc w:val="both"/>
        <w:rPr>
          <w:rFonts w:ascii="Cambria" w:hAnsi="Cambria"/>
          <w:color w:val="262626" w:themeColor="text1" w:themeTint="D9"/>
          <w:sz w:val="20"/>
          <w:szCs w:val="20"/>
        </w:rPr>
      </w:pPr>
    </w:p>
    <w:p w:rsidR="00D75D46" w:rsidRPr="00D0047E" w:rsidRDefault="00D75D46" w:rsidP="005127DF">
      <w:pPr>
        <w:spacing w:line="300" w:lineRule="auto"/>
        <w:ind w:firstLine="709"/>
        <w:jc w:val="both"/>
        <w:rPr>
          <w:b/>
          <w:color w:val="262626" w:themeColor="text1" w:themeTint="D9"/>
          <w:sz w:val="32"/>
          <w:szCs w:val="32"/>
        </w:rPr>
      </w:pPr>
      <w:r w:rsidRPr="00D0047E">
        <w:rPr>
          <w:b/>
          <w:color w:val="262626" w:themeColor="text1" w:themeTint="D9"/>
          <w:sz w:val="32"/>
          <w:szCs w:val="32"/>
        </w:rPr>
        <w:t>3 октября 2022 года во всех субъектах Российской Федерации начала работу «горячая линия» Роспотребнадзора по профилактике ОРВИ и гриппа.</w:t>
      </w:r>
    </w:p>
    <w:p w:rsidR="00D75D46" w:rsidRPr="00D0047E" w:rsidRDefault="00D75D46" w:rsidP="005127DF">
      <w:pPr>
        <w:spacing w:line="300" w:lineRule="auto"/>
        <w:ind w:firstLine="709"/>
        <w:jc w:val="both"/>
        <w:rPr>
          <w:color w:val="262626" w:themeColor="text1" w:themeTint="D9"/>
          <w:sz w:val="32"/>
          <w:szCs w:val="32"/>
        </w:rPr>
      </w:pPr>
      <w:r w:rsidRPr="00D0047E">
        <w:rPr>
          <w:color w:val="262626" w:themeColor="text1" w:themeTint="D9"/>
          <w:sz w:val="32"/>
          <w:szCs w:val="32"/>
        </w:rPr>
        <w:t>В период с 3 по 14 октября 2022 года специалисты Роспотребнадзора и консультационных центров на базе ФБУЗ «Центры гигиены и эпидемиологии» проведут тематическое консультирование граждан по профилактике ОРВИ и гриппа.</w:t>
      </w:r>
    </w:p>
    <w:p w:rsidR="00D75D46" w:rsidRPr="00D0047E" w:rsidRDefault="00D75D46" w:rsidP="005127DF">
      <w:pPr>
        <w:spacing w:line="300" w:lineRule="auto"/>
        <w:ind w:firstLine="709"/>
        <w:jc w:val="both"/>
        <w:rPr>
          <w:color w:val="262626" w:themeColor="text1" w:themeTint="D9"/>
          <w:sz w:val="32"/>
          <w:szCs w:val="32"/>
        </w:rPr>
      </w:pPr>
      <w:r w:rsidRPr="00D0047E">
        <w:rPr>
          <w:color w:val="262626" w:themeColor="text1" w:themeTint="D9"/>
          <w:sz w:val="32"/>
          <w:szCs w:val="32"/>
        </w:rPr>
        <w:t>Специалисты службы расскажут, где можно сделать прививку от гриппа, как правильно подготовиться к вакцинации, напомнят о неспецифических мерах профилактики ОРВИ и гриппа.</w:t>
      </w:r>
    </w:p>
    <w:p w:rsidR="00D75D46" w:rsidRPr="00D0047E" w:rsidRDefault="00D75D46" w:rsidP="005127DF">
      <w:pPr>
        <w:spacing w:line="300" w:lineRule="auto"/>
        <w:ind w:firstLine="709"/>
        <w:jc w:val="both"/>
        <w:rPr>
          <w:b/>
          <w:color w:val="262626" w:themeColor="text1" w:themeTint="D9"/>
          <w:sz w:val="32"/>
          <w:szCs w:val="32"/>
        </w:rPr>
      </w:pPr>
      <w:r w:rsidRPr="00D0047E">
        <w:rPr>
          <w:b/>
          <w:color w:val="262626" w:themeColor="text1" w:themeTint="D9"/>
          <w:sz w:val="32"/>
          <w:szCs w:val="32"/>
        </w:rPr>
        <w:t xml:space="preserve">Жители Забайкальского края могут </w:t>
      </w:r>
      <w:r w:rsidR="00365910" w:rsidRPr="00D0047E">
        <w:rPr>
          <w:b/>
          <w:color w:val="262626" w:themeColor="text1" w:themeTint="D9"/>
          <w:sz w:val="32"/>
          <w:szCs w:val="32"/>
        </w:rPr>
        <w:t>обратиться,</w:t>
      </w:r>
      <w:r w:rsidRPr="00D0047E">
        <w:rPr>
          <w:b/>
          <w:color w:val="262626" w:themeColor="text1" w:themeTint="D9"/>
          <w:sz w:val="32"/>
          <w:szCs w:val="32"/>
        </w:rPr>
        <w:t xml:space="preserve"> но телефонам: </w:t>
      </w:r>
    </w:p>
    <w:p w:rsidR="00D75D46" w:rsidRPr="00D0047E" w:rsidRDefault="00D75D46" w:rsidP="005127DF">
      <w:pPr>
        <w:pStyle w:val="a3"/>
        <w:spacing w:after="0" w:line="300" w:lineRule="auto"/>
        <w:ind w:firstLine="709"/>
        <w:jc w:val="both"/>
        <w:rPr>
          <w:color w:val="262626" w:themeColor="text1" w:themeTint="D9"/>
          <w:sz w:val="32"/>
          <w:szCs w:val="32"/>
        </w:rPr>
      </w:pPr>
      <w:r w:rsidRPr="00D0047E">
        <w:rPr>
          <w:color w:val="262626" w:themeColor="text1" w:themeTint="D9"/>
          <w:sz w:val="32"/>
          <w:szCs w:val="32"/>
        </w:rPr>
        <w:t>«Горячая линия» Управления Роспотребнадзора по Забайкальскому краю -</w:t>
      </w:r>
      <w:r w:rsidR="005127DF" w:rsidRPr="00D0047E">
        <w:rPr>
          <w:color w:val="262626" w:themeColor="text1" w:themeTint="D9"/>
          <w:sz w:val="32"/>
          <w:szCs w:val="32"/>
        </w:rPr>
        <w:t xml:space="preserve"> </w:t>
      </w:r>
      <w:bookmarkStart w:id="0" w:name="_GoBack"/>
      <w:bookmarkEnd w:id="0"/>
    </w:p>
    <w:p w:rsidR="00D75D46" w:rsidRPr="00D0047E" w:rsidRDefault="00D75D46" w:rsidP="005127DF">
      <w:pPr>
        <w:pStyle w:val="a3"/>
        <w:spacing w:after="0" w:line="300" w:lineRule="auto"/>
        <w:ind w:firstLine="709"/>
        <w:jc w:val="both"/>
        <w:rPr>
          <w:b/>
          <w:color w:val="262626" w:themeColor="text1" w:themeTint="D9"/>
          <w:sz w:val="32"/>
          <w:szCs w:val="32"/>
        </w:rPr>
      </w:pPr>
      <w:r w:rsidRPr="00D0047E">
        <w:rPr>
          <w:b/>
          <w:color w:val="262626" w:themeColor="text1" w:themeTint="D9"/>
          <w:sz w:val="32"/>
          <w:szCs w:val="32"/>
        </w:rPr>
        <w:t>8 (3022) 32-43-76, в будние дни с 10.00 до 16.00 часов.</w:t>
      </w:r>
    </w:p>
    <w:p w:rsidR="00F46C0A" w:rsidRPr="00D0047E" w:rsidRDefault="00D0047E" w:rsidP="005127DF">
      <w:pPr>
        <w:pStyle w:val="a3"/>
        <w:spacing w:after="0" w:line="300" w:lineRule="auto"/>
        <w:ind w:firstLine="709"/>
        <w:jc w:val="both"/>
        <w:rPr>
          <w:color w:val="262626" w:themeColor="text1" w:themeTint="D9"/>
          <w:sz w:val="32"/>
          <w:szCs w:val="32"/>
        </w:rPr>
      </w:pPr>
      <w:r w:rsidRPr="00D0047E">
        <w:rPr>
          <w:color w:val="262626" w:themeColor="text1" w:themeTint="D9"/>
          <w:sz w:val="32"/>
          <w:szCs w:val="32"/>
        </w:rPr>
        <w:t xml:space="preserve">Специалист Управления Роспотребнадзора по Забайкальскому краю </w:t>
      </w:r>
      <w:proofErr w:type="gramStart"/>
      <w:r w:rsidRPr="00D0047E">
        <w:rPr>
          <w:color w:val="262626" w:themeColor="text1" w:themeTint="D9"/>
          <w:sz w:val="32"/>
          <w:szCs w:val="32"/>
        </w:rPr>
        <w:t>в</w:t>
      </w:r>
      <w:proofErr w:type="gramEnd"/>
      <w:r w:rsidRPr="00D0047E">
        <w:rPr>
          <w:color w:val="262626" w:themeColor="text1" w:themeTint="D9"/>
          <w:sz w:val="32"/>
          <w:szCs w:val="32"/>
        </w:rPr>
        <w:t xml:space="preserve"> с. Чара 8</w:t>
      </w:r>
      <w:r>
        <w:rPr>
          <w:color w:val="262626" w:themeColor="text1" w:themeTint="D9"/>
          <w:sz w:val="32"/>
          <w:szCs w:val="32"/>
        </w:rPr>
        <w:t xml:space="preserve"> </w:t>
      </w:r>
      <w:r w:rsidRPr="00D0047E">
        <w:rPr>
          <w:color w:val="262626" w:themeColor="text1" w:themeTint="D9"/>
          <w:sz w:val="32"/>
          <w:szCs w:val="32"/>
        </w:rPr>
        <w:t xml:space="preserve">(30261)22583 </w:t>
      </w:r>
      <w:r w:rsidR="005127DF" w:rsidRPr="00D0047E">
        <w:rPr>
          <w:color w:val="262626" w:themeColor="text1" w:themeTint="D9"/>
          <w:sz w:val="32"/>
          <w:szCs w:val="32"/>
        </w:rPr>
        <w:t xml:space="preserve"> </w:t>
      </w:r>
    </w:p>
    <w:sectPr w:rsidR="00F46C0A" w:rsidRPr="00D0047E" w:rsidSect="005127DF">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9C4E22"/>
    <w:rsid w:val="00284D54"/>
    <w:rsid w:val="00365910"/>
    <w:rsid w:val="005127DF"/>
    <w:rsid w:val="009C4E22"/>
    <w:rsid w:val="00C22F25"/>
    <w:rsid w:val="00D0047E"/>
    <w:rsid w:val="00D75D46"/>
    <w:rsid w:val="00E30DC6"/>
    <w:rsid w:val="00F46C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E2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Знак Знак,Обычный (Web),Знак Знак1 Знак, Знак Знак1 Знак Зна"/>
    <w:basedOn w:val="a"/>
    <w:link w:val="a4"/>
    <w:uiPriority w:val="99"/>
    <w:rsid w:val="009C4E22"/>
    <w:pPr>
      <w:spacing w:after="240"/>
    </w:pPr>
  </w:style>
  <w:style w:type="character" w:customStyle="1" w:styleId="a4">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Знак Знак Знак"/>
    <w:link w:val="a3"/>
    <w:uiPriority w:val="99"/>
    <w:locked/>
    <w:rsid w:val="009C4E22"/>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0047E"/>
    <w:rPr>
      <w:rFonts w:ascii="Tahoma" w:hAnsi="Tahoma" w:cs="Tahoma"/>
      <w:sz w:val="16"/>
      <w:szCs w:val="16"/>
    </w:rPr>
  </w:style>
  <w:style w:type="character" w:customStyle="1" w:styleId="a6">
    <w:name w:val="Текст выноски Знак"/>
    <w:basedOn w:val="a0"/>
    <w:link w:val="a5"/>
    <w:uiPriority w:val="99"/>
    <w:semiHidden/>
    <w:rsid w:val="00D0047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E2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Знак Знак,Обычный (Web),Знак Знак1 Знак, Знак Знак1 Знак Зна"/>
    <w:basedOn w:val="a"/>
    <w:link w:val="a4"/>
    <w:uiPriority w:val="99"/>
    <w:rsid w:val="009C4E22"/>
    <w:pPr>
      <w:spacing w:after="240"/>
    </w:pPr>
  </w:style>
  <w:style w:type="character" w:customStyle="1" w:styleId="a4">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Знак Знак Знак"/>
    <w:link w:val="a3"/>
    <w:uiPriority w:val="99"/>
    <w:locked/>
    <w:rsid w:val="009C4E22"/>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0047E"/>
    <w:rPr>
      <w:rFonts w:ascii="Tahoma" w:hAnsi="Tahoma" w:cs="Tahoma"/>
      <w:sz w:val="16"/>
      <w:szCs w:val="16"/>
    </w:rPr>
  </w:style>
  <w:style w:type="character" w:customStyle="1" w:styleId="a6">
    <w:name w:val="Текст выноски Знак"/>
    <w:basedOn w:val="a0"/>
    <w:link w:val="a5"/>
    <w:uiPriority w:val="99"/>
    <w:semiHidden/>
    <w:rsid w:val="00D0047E"/>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728409502">
      <w:bodyDiv w:val="1"/>
      <w:marLeft w:val="0"/>
      <w:marRight w:val="0"/>
      <w:marTop w:val="0"/>
      <w:marBottom w:val="0"/>
      <w:divBdr>
        <w:top w:val="none" w:sz="0" w:space="0" w:color="auto"/>
        <w:left w:val="none" w:sz="0" w:space="0" w:color="auto"/>
        <w:bottom w:val="none" w:sz="0" w:space="0" w:color="auto"/>
        <w:right w:val="none" w:sz="0" w:space="0" w:color="auto"/>
      </w:divBdr>
      <w:divsChild>
        <w:div w:id="794644982">
          <w:marLeft w:val="0"/>
          <w:marRight w:val="0"/>
          <w:marTop w:val="0"/>
          <w:marBottom w:val="0"/>
          <w:divBdr>
            <w:top w:val="none" w:sz="0" w:space="0" w:color="auto"/>
            <w:left w:val="none" w:sz="0" w:space="0" w:color="auto"/>
            <w:bottom w:val="none" w:sz="0" w:space="0" w:color="auto"/>
            <w:right w:val="none" w:sz="0" w:space="0" w:color="auto"/>
          </w:divBdr>
        </w:div>
        <w:div w:id="1638803614">
          <w:marLeft w:val="0"/>
          <w:marRight w:val="0"/>
          <w:marTop w:val="0"/>
          <w:marBottom w:val="0"/>
          <w:divBdr>
            <w:top w:val="none" w:sz="0" w:space="0" w:color="auto"/>
            <w:left w:val="none" w:sz="0" w:space="0" w:color="auto"/>
            <w:bottom w:val="none" w:sz="0" w:space="0" w:color="auto"/>
            <w:right w:val="none" w:sz="0" w:space="0" w:color="auto"/>
          </w:divBdr>
        </w:div>
        <w:div w:id="1191992253">
          <w:marLeft w:val="0"/>
          <w:marRight w:val="0"/>
          <w:marTop w:val="0"/>
          <w:marBottom w:val="0"/>
          <w:divBdr>
            <w:top w:val="none" w:sz="0" w:space="0" w:color="auto"/>
            <w:left w:val="none" w:sz="0" w:space="0" w:color="auto"/>
            <w:bottom w:val="none" w:sz="0" w:space="0" w:color="auto"/>
            <w:right w:val="none" w:sz="0" w:space="0" w:color="auto"/>
          </w:divBdr>
        </w:div>
        <w:div w:id="8680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128</Words>
  <Characters>736</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Дорожкова</dc:creator>
  <cp:lastModifiedBy>Пользователь</cp:lastModifiedBy>
  <cp:revision>5</cp:revision>
  <dcterms:created xsi:type="dcterms:W3CDTF">2022-10-03T05:35:00Z</dcterms:created>
  <dcterms:modified xsi:type="dcterms:W3CDTF">2022-10-03T06:58:00Z</dcterms:modified>
</cp:coreProperties>
</file>