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D9" w:rsidRPr="00D10BD9" w:rsidRDefault="00D10BD9" w:rsidP="00D10BD9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10BD9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2FFB6FD9" wp14:editId="5BFE91D3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695325" cy="85725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BD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 w:type="textWrapping" w:clear="all"/>
      </w:r>
    </w:p>
    <w:p w:rsidR="00D10BD9" w:rsidRPr="00D10BD9" w:rsidRDefault="00D10BD9" w:rsidP="00D10BD9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10B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 муниципального района «Каларский район»</w:t>
      </w:r>
    </w:p>
    <w:p w:rsidR="00D10BD9" w:rsidRPr="00D10BD9" w:rsidRDefault="00D10BD9" w:rsidP="00D10BD9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D10BD9" w:rsidRPr="00D10BD9" w:rsidRDefault="00D10BD9" w:rsidP="00D1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  <w:r w:rsidRPr="00D10BD9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>РАСПОРЯЖЕНИЕ</w:t>
      </w:r>
    </w:p>
    <w:p w:rsidR="00D10BD9" w:rsidRPr="00D10BD9" w:rsidRDefault="00D10BD9" w:rsidP="00D10BD9">
      <w:pPr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</w:p>
    <w:p w:rsidR="00D10BD9" w:rsidRPr="00D10BD9" w:rsidRDefault="00475B2C" w:rsidP="00D10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C52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70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C67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5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F6C52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C6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10BD9" w:rsidRPr="00D1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D1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0BD9" w:rsidRPr="00D10B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D10BD9" w:rsidRPr="00D10BD9" w:rsidRDefault="00D10BD9" w:rsidP="00D1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D10BD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с. Чара</w:t>
      </w:r>
    </w:p>
    <w:p w:rsidR="00D10BD9" w:rsidRDefault="00D10BD9" w:rsidP="00D1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C52" w:rsidRDefault="00AF6C52" w:rsidP="00D1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45D" w:rsidRPr="0057045D" w:rsidRDefault="0057045D" w:rsidP="0057045D">
      <w:pPr>
        <w:spacing w:after="0" w:line="240" w:lineRule="auto"/>
        <w:ind w:left="29" w:right="-11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внедрени</w:t>
      </w:r>
      <w:r w:rsid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5704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реализации целевой модели дополнительного </w:t>
      </w:r>
    </w:p>
    <w:p w:rsidR="0057045D" w:rsidRPr="0057045D" w:rsidRDefault="0057045D" w:rsidP="0057045D">
      <w:pPr>
        <w:spacing w:after="0" w:line="240" w:lineRule="auto"/>
        <w:ind w:left="29" w:right="-1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4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образования детей </w:t>
      </w:r>
      <w:r w:rsidR="00475B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5704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пально</w:t>
      </w:r>
      <w:r w:rsidR="00475B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="00475B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«Каларский район»</w:t>
      </w:r>
    </w:p>
    <w:p w:rsidR="0057045D" w:rsidRDefault="0057045D" w:rsidP="0057045D">
      <w:pPr>
        <w:spacing w:after="0" w:line="360" w:lineRule="auto"/>
        <w:ind w:left="29" w:right="-1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6C52" w:rsidRPr="0057045D" w:rsidRDefault="00AF6C52" w:rsidP="0057045D">
      <w:pPr>
        <w:spacing w:after="0" w:line="360" w:lineRule="auto"/>
        <w:ind w:left="29" w:right="-11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7045D" w:rsidRDefault="0057045D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 законом от 29 декабря 2012 года № 273-ФЗ «Об образовании в Российской Федерации», руководствуясь Уставом муниципального района «Каларский район»,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реализации регионального проекта «Успех каждого ребенка» (паспорт утвержден Губернатором Забайкальского края от 31 декабря 2019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Е2-76-2019/002 в системе ГИИС «Электронный бюджет»), внедрения на территории 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района «Каларский район»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елевой модели дополнительного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045D" w:rsidRDefault="0057045D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6C52" w:rsidRPr="0057045D" w:rsidRDefault="00AF6C52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045D" w:rsidRPr="0057045D" w:rsidRDefault="0057045D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0C3889E" wp14:editId="285CDF21">
            <wp:simplePos x="0" y="0"/>
            <wp:positionH relativeFrom="page">
              <wp:posOffset>615943</wp:posOffset>
            </wp:positionH>
            <wp:positionV relativeFrom="page">
              <wp:posOffset>7981937</wp:posOffset>
            </wp:positionV>
            <wp:extent cx="12197" cy="6097"/>
            <wp:effectExtent l="0" t="0" r="0" b="0"/>
            <wp:wrapSquare wrapText="bothSides"/>
            <wp:docPr id="2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12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Создать муниципальную межведомственную рабочую группу по внедрению и реализации целевой модели дополнительного образования детей 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МУ ДО Дом детского творчества)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045D" w:rsidRPr="0057045D" w:rsidRDefault="0057045D" w:rsidP="0057045D">
      <w:pPr>
        <w:tabs>
          <w:tab w:val="center" w:pos="15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E8C4A4" wp14:editId="35CC7E47">
            <wp:extent cx="12197" cy="6098"/>
            <wp:effectExtent l="0" t="0" r="0" b="0"/>
            <wp:docPr id="3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Утвердить:</w:t>
      </w:r>
    </w:p>
    <w:p w:rsidR="0057045D" w:rsidRPr="0057045D" w:rsidRDefault="0057045D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Положение о муниципальной межведомственной рабочей группе по внедрению и реализации целевой модели дополнительного образования детей в 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МУ ДО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 детского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1)</w:t>
      </w:r>
    </w:p>
    <w:p w:rsidR="0057045D" w:rsidRDefault="0057045D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Состав муниципальной межведомственной рабочей группы по внедрению и реализации целевой модели дополнительного образования детей в </w:t>
      </w:r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МУ ДО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 детского творчества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2)</w:t>
      </w:r>
    </w:p>
    <w:p w:rsidR="00915B75" w:rsidRPr="00915B75" w:rsidRDefault="00915B75" w:rsidP="00915B75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М</w:t>
      </w:r>
      <w:r w:rsidRPr="00915B75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915B75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15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внедрению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целевой модели дополнительного </w:t>
      </w:r>
      <w:r w:rsidRPr="00915B7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детей в муниципальном районе «Каларский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(Приложение № 3)</w:t>
      </w:r>
    </w:p>
    <w:p w:rsidR="0057045D" w:rsidRPr="0057045D" w:rsidRDefault="0057045D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475B2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астоящее </w:t>
      </w:r>
      <w:r w:rsidR="00915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распоряжение </w:t>
      </w:r>
      <w:r w:rsidR="00475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</w:t>
      </w:r>
      <w:r w:rsidR="00A62440" w:rsidRPr="00A62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на официальн</w:t>
      </w:r>
      <w:r w:rsidR="00A62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ых</w:t>
      </w:r>
      <w:r w:rsidR="00A62440" w:rsidRPr="00A62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сайт</w:t>
      </w:r>
      <w:r w:rsidR="00A62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ах</w:t>
      </w:r>
      <w:r w:rsidR="00A62440" w:rsidRPr="00A624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муниципального района «Каларский район» </w:t>
      </w:r>
      <w:hyperlink r:id="rId10" w:history="1">
        <w:r w:rsidR="00A62440" w:rsidRPr="00A62440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ru-RU"/>
          </w:rPr>
          <w:t>http://калар.забайкальскийкрай.рф/</w:t>
        </w:r>
      </w:hyperlink>
      <w:r w:rsid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МУ ДО Дома детского творчества </w:t>
      </w:r>
      <w:hyperlink r:id="rId11" w:tgtFrame="_blank" w:history="1">
        <w:r w:rsidR="00A62440" w:rsidRPr="00A6244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http://ddt-674159.ucoz.ru</w:t>
        </w:r>
      </w:hyperlink>
    </w:p>
    <w:p w:rsidR="0057045D" w:rsidRPr="0057045D" w:rsidRDefault="00A62440" w:rsidP="0057045D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="0057045D"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исполнени</w:t>
      </w:r>
      <w:r w:rsid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7045D"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</w:t>
      </w:r>
      <w:r w:rsidR="0057045D"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возложить </w:t>
      </w:r>
      <w:r w:rsidR="00475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управления образованием комитета социального развития администрации муниципального района «Каларский район» </w:t>
      </w:r>
      <w:r w:rsidR="0057045D"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Магунова О.И.</w:t>
      </w:r>
      <w:r w:rsidR="0057045D" w:rsidRPr="0057045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475B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0BD9" w:rsidRDefault="00D10BD9" w:rsidP="00D1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B2C" w:rsidRPr="00D10BD9" w:rsidRDefault="00475B2C" w:rsidP="00D1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D6A" w:rsidRPr="00A62440" w:rsidRDefault="00F05EDE" w:rsidP="00A62440">
      <w:pPr>
        <w:widowControl w:val="0"/>
        <w:tabs>
          <w:tab w:val="left" w:pos="98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624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Глава муниципального района </w:t>
      </w:r>
    </w:p>
    <w:p w:rsidR="00F05EDE" w:rsidRPr="008B3D6A" w:rsidRDefault="00F05EDE" w:rsidP="008B3D6A">
      <w:pPr>
        <w:pStyle w:val="a4"/>
        <w:widowControl w:val="0"/>
        <w:tabs>
          <w:tab w:val="left" w:pos="98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B3D6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«Каларский район»                                                                             П.В. Романов</w:t>
      </w:r>
    </w:p>
    <w:p w:rsidR="00C11C30" w:rsidRDefault="00C11C3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0" wp14:anchorId="437898B0" wp14:editId="04866A4A">
            <wp:simplePos x="0" y="0"/>
            <wp:positionH relativeFrom="page">
              <wp:posOffset>627635</wp:posOffset>
            </wp:positionH>
            <wp:positionV relativeFrom="page">
              <wp:posOffset>3028849</wp:posOffset>
            </wp:positionV>
            <wp:extent cx="12187" cy="12189"/>
            <wp:effectExtent l="0" t="0" r="0" b="0"/>
            <wp:wrapTopAndBottom/>
            <wp:docPr id="24" name="Picture 1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" name="Picture 116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80768" behindDoc="0" locked="0" layoutInCell="1" allowOverlap="0" wp14:anchorId="33A83DE6" wp14:editId="585B700D">
            <wp:simplePos x="0" y="0"/>
            <wp:positionH relativeFrom="page">
              <wp:posOffset>621542</wp:posOffset>
            </wp:positionH>
            <wp:positionV relativeFrom="page">
              <wp:posOffset>5771267</wp:posOffset>
            </wp:positionV>
            <wp:extent cx="12187" cy="12188"/>
            <wp:effectExtent l="0" t="0" r="0" b="0"/>
            <wp:wrapTopAndBottom/>
            <wp:docPr id="25" name="Picture 1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" name="Picture 116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color w:val="000000"/>
        </w:rPr>
        <w:t>Приложение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75B2C">
        <w:rPr>
          <w:rFonts w:ascii="Times New Roman" w:eastAsia="Times New Roman" w:hAnsi="Times New Roman" w:cs="Times New Roman"/>
          <w:color w:val="000000"/>
        </w:rPr>
        <w:t>1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</w:rPr>
        <w:t xml:space="preserve">распоряжению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администрации 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муниципального района «Каларский район»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D728D" w:rsidRPr="00A62440" w:rsidRDefault="000D728D" w:rsidP="000D728D">
      <w:pPr>
        <w:keepNext/>
        <w:keepLines/>
        <w:spacing w:after="300" w:line="360" w:lineRule="auto"/>
        <w:ind w:right="-134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</w:rPr>
        <w:t>07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color w:val="000000"/>
        </w:rPr>
        <w:t xml:space="preserve"> февраля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2020 года № </w:t>
      </w:r>
      <w:r>
        <w:rPr>
          <w:rFonts w:ascii="Times New Roman" w:eastAsia="Times New Roman" w:hAnsi="Times New Roman" w:cs="Times New Roman"/>
          <w:color w:val="000000"/>
        </w:rPr>
        <w:t xml:space="preserve">27- р </w:t>
      </w:r>
    </w:p>
    <w:p w:rsidR="00A62440" w:rsidRPr="00A62440" w:rsidRDefault="00A62440" w:rsidP="00A624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440" w:rsidRPr="00A62440" w:rsidRDefault="00A62440" w:rsidP="00A62440">
      <w:pPr>
        <w:spacing w:after="0" w:line="240" w:lineRule="auto"/>
        <w:ind w:left="614" w:hanging="2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о муниципальной межведомственной рабочей группе по внедрению и реализации </w:t>
      </w:r>
      <w:r w:rsidR="000D7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елевой модели дополнительного образования детей в муниципальном районе «Каларский район»</w:t>
      </w:r>
    </w:p>
    <w:p w:rsidR="00A62440" w:rsidRPr="00A62440" w:rsidRDefault="00A62440" w:rsidP="00A62440">
      <w:pPr>
        <w:spacing w:after="0" w:line="240" w:lineRule="auto"/>
        <w:ind w:left="614" w:hanging="2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2440" w:rsidRPr="00A62440" w:rsidRDefault="00A62440" w:rsidP="00A62440">
      <w:pPr>
        <w:keepNext/>
        <w:keepLines/>
        <w:spacing w:after="300" w:line="360" w:lineRule="auto"/>
        <w:ind w:right="-134"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</w:t>
      </w:r>
      <w:r w:rsidR="000D7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</w:p>
    <w:p w:rsidR="00A62440" w:rsidRPr="00A62440" w:rsidRDefault="00A62440" w:rsidP="000D728D">
      <w:pPr>
        <w:numPr>
          <w:ilvl w:val="0"/>
          <w:numId w:val="6"/>
        </w:numPr>
        <w:spacing w:after="86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межведомственная рабочая группа по внедрению и реализации </w:t>
      </w:r>
      <w:r w:rsidR="000D728D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елевой модели дополнительного образования детей </w:t>
      </w:r>
      <w:r w:rsid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МУ ДО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 детского творчества </w:t>
      </w:r>
      <w:r w:rsid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группа) является коллегиальным совещательным органом, созданным в соответствии с паспортом регионального проекта «Успех каждого ребенка», утвержденным Губернатором Забайкальского края от 31 декабря 2019 г. № Е2-76-2019/002 в системе ГИИС «Электронный бюджет».</w:t>
      </w:r>
    </w:p>
    <w:p w:rsidR="00A62440" w:rsidRPr="00A62440" w:rsidRDefault="00A62440" w:rsidP="000D728D">
      <w:pPr>
        <w:numPr>
          <w:ilvl w:val="0"/>
          <w:numId w:val="6"/>
        </w:numPr>
        <w:spacing w:after="5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1C579C84" wp14:editId="681C2EEB">
            <wp:simplePos x="0" y="0"/>
            <wp:positionH relativeFrom="page">
              <wp:posOffset>664198</wp:posOffset>
            </wp:positionH>
            <wp:positionV relativeFrom="page">
              <wp:posOffset>2395728</wp:posOffset>
            </wp:positionV>
            <wp:extent cx="12187" cy="6096"/>
            <wp:effectExtent l="0" t="0" r="0" b="0"/>
            <wp:wrapSquare wrapText="bothSides"/>
            <wp:docPr id="4" name="Picture 3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" name="Picture 32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1C40EBB4" wp14:editId="019F1550">
            <wp:simplePos x="0" y="0"/>
            <wp:positionH relativeFrom="page">
              <wp:posOffset>658105</wp:posOffset>
            </wp:positionH>
            <wp:positionV relativeFrom="page">
              <wp:posOffset>5138928</wp:posOffset>
            </wp:positionV>
            <wp:extent cx="12187" cy="12192"/>
            <wp:effectExtent l="0" t="0" r="0" b="0"/>
            <wp:wrapSquare wrapText="bothSides"/>
            <wp:docPr id="5" name="Picture 3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" name="Picture 32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целью деятельности рабочей группы является осуществление внедрения и реализации Целевой модели дополнительного образования детей  </w:t>
      </w:r>
      <w:r w:rsid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МУ ДО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 детского творчества, организация взаимодействия администрации муниципального района «Каларский район» с органами исполнительной власти Забайкальского края и муниципальными учреждениями по внедрению и реализации </w:t>
      </w:r>
      <w:r w:rsid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елевой модели дополнительного образования детей.</w:t>
      </w:r>
    </w:p>
    <w:p w:rsidR="00A62440" w:rsidRPr="00A62440" w:rsidRDefault="00A62440" w:rsidP="000D728D">
      <w:pPr>
        <w:numPr>
          <w:ilvl w:val="0"/>
          <w:numId w:val="6"/>
        </w:numPr>
        <w:spacing w:after="5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осуществляет свою деятельность на общественных началах на основе добровольности, равноправия ее членов, коллективного и свободного обсуждения вопросов на принципах законности и гласности.</w:t>
      </w:r>
    </w:p>
    <w:p w:rsidR="00A62440" w:rsidRPr="00A62440" w:rsidRDefault="00A62440" w:rsidP="000D728D">
      <w:pPr>
        <w:numPr>
          <w:ilvl w:val="0"/>
          <w:numId w:val="6"/>
        </w:numPr>
        <w:spacing w:after="323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группа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Забайкальского края, Уставом муниципального образования </w:t>
      </w:r>
      <w:r w:rsidR="00312F2B"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«Каларский район» и настоящим Положением.</w:t>
      </w:r>
    </w:p>
    <w:p w:rsidR="000D728D" w:rsidRDefault="000D728D" w:rsidP="000D728D">
      <w:pPr>
        <w:keepNext/>
        <w:keepLines/>
        <w:spacing w:after="300" w:line="240" w:lineRule="auto"/>
        <w:ind w:right="-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62440" w:rsidRPr="00A62440" w:rsidRDefault="00A62440" w:rsidP="000D728D">
      <w:pPr>
        <w:keepNext/>
        <w:keepLines/>
        <w:spacing w:after="300" w:line="240" w:lineRule="auto"/>
        <w:ind w:right="-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и полномочия рабочей группы</w:t>
      </w:r>
    </w:p>
    <w:p w:rsidR="00A62440" w:rsidRPr="00A62440" w:rsidRDefault="00A62440" w:rsidP="000D728D">
      <w:pPr>
        <w:numPr>
          <w:ilvl w:val="0"/>
          <w:numId w:val="6"/>
        </w:numPr>
        <w:spacing w:after="5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рабочей группы являются:</w:t>
      </w:r>
    </w:p>
    <w:p w:rsidR="00A62440" w:rsidRPr="00A62440" w:rsidRDefault="000D728D" w:rsidP="000D728D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вопросов, связанных с реализацией мероприятий, предусмотренных региональным проектом;</w:t>
      </w:r>
    </w:p>
    <w:p w:rsidR="00A62440" w:rsidRPr="00A62440" w:rsidRDefault="000D728D" w:rsidP="000D728D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согласованных действий органов исполнительной власти области, администрации муниципального района «Каларский район»,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 по внедрению и реализации целевой модели дополнительного образования детей;</w:t>
      </w:r>
    </w:p>
    <w:p w:rsidR="00A62440" w:rsidRPr="00A62440" w:rsidRDefault="000D728D" w:rsidP="000D728D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механизмов внедрения и реализации Целевой модели дополнительного образования детей;</w:t>
      </w:r>
    </w:p>
    <w:p w:rsidR="00A62440" w:rsidRPr="00A62440" w:rsidRDefault="000D728D" w:rsidP="000D728D">
      <w:pPr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ходом выполнения мероприятий, предусмотренных региональным проектом;</w:t>
      </w:r>
    </w:p>
    <w:p w:rsidR="00A62440" w:rsidRPr="00A62440" w:rsidRDefault="000D728D" w:rsidP="000D728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определение приоритетных направлений реализации дополнительных общеобразовательных программ;</w:t>
      </w:r>
    </w:p>
    <w:p w:rsidR="00A62440" w:rsidRPr="00A62440" w:rsidRDefault="000D728D" w:rsidP="000D728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выработка предложений по совместному использованию инфраструктуры в целях реализации дополнительных общеобразовательных программ;</w:t>
      </w:r>
    </w:p>
    <w:p w:rsidR="00A62440" w:rsidRPr="00A62440" w:rsidRDefault="000D728D" w:rsidP="000D728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координация реализации дополнительных общеобразовательных программ в сетевой форме;</w:t>
      </w:r>
    </w:p>
    <w:p w:rsidR="00A62440" w:rsidRPr="00A62440" w:rsidRDefault="000D728D" w:rsidP="000D728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разработка предложений по формированию параметров финансового обеспечения реализации дополнительных общеобразовательных программ в сетевой форме;</w:t>
      </w:r>
    </w:p>
    <w:p w:rsidR="00A62440" w:rsidRPr="00A62440" w:rsidRDefault="000D728D" w:rsidP="000D728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2F2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 взаимодействия органов местного самоуправления муниципального образования с органами исполнительной власти Забайкальского края при решении вопросов по внедрению целевой модели дополнительного образования детей.</w:t>
      </w:r>
    </w:p>
    <w:p w:rsidR="00A62440" w:rsidRPr="00A62440" w:rsidRDefault="00A62440" w:rsidP="0002615A">
      <w:pPr>
        <w:numPr>
          <w:ilvl w:val="0"/>
          <w:numId w:val="6"/>
        </w:numPr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возложенных задач рабочая группа обладает следующими полномочиями:</w:t>
      </w:r>
    </w:p>
    <w:p w:rsidR="00A62440" w:rsidRPr="00A62440" w:rsidRDefault="0002615A" w:rsidP="0002615A">
      <w:pPr>
        <w:spacing w:after="93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15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подготовку и рассмотрение проектов нормативных правовых актов, необходимых для внедрения и реализации целевой модели дополнительного образования 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основные муниципальные мероприятия по внедрению и реализации Целевой модели дополнительного образования детей;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02615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2440"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396FF6EF" wp14:editId="17610CA3">
            <wp:simplePos x="0" y="0"/>
            <wp:positionH relativeFrom="page">
              <wp:posOffset>658631</wp:posOffset>
            </wp:positionH>
            <wp:positionV relativeFrom="page">
              <wp:posOffset>1688592</wp:posOffset>
            </wp:positionV>
            <wp:extent cx="6098" cy="12192"/>
            <wp:effectExtent l="0" t="0" r="0" b="0"/>
            <wp:wrapSquare wrapText="bothSides"/>
            <wp:docPr id="6" name="Picture 5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1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проведение анализа практики внедрения и реализации Целевой модели дополнительного образования детей.</w:t>
      </w:r>
    </w:p>
    <w:p w:rsidR="00A62440" w:rsidRPr="00A62440" w:rsidRDefault="00A62440" w:rsidP="00A62440">
      <w:pPr>
        <w:keepNext/>
        <w:keepLines/>
        <w:spacing w:after="300" w:line="240" w:lineRule="auto"/>
        <w:ind w:right="-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Права рабочей группы</w:t>
      </w:r>
    </w:p>
    <w:p w:rsidR="00A62440" w:rsidRPr="00A62440" w:rsidRDefault="00A62440" w:rsidP="000D728D">
      <w:pPr>
        <w:numPr>
          <w:ilvl w:val="0"/>
          <w:numId w:val="6"/>
        </w:numPr>
        <w:spacing w:after="5" w:line="240" w:lineRule="auto"/>
        <w:ind w:left="0" w:right="23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в соответствии с возложенными на нее задачами имеет право:</w:t>
      </w:r>
    </w:p>
    <w:p w:rsidR="00A62440" w:rsidRPr="00A62440" w:rsidRDefault="0002615A" w:rsidP="0002615A">
      <w:pPr>
        <w:spacing w:after="5" w:line="240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в пределах своей компетенции решения, направленные на внедрение и реализацию целевой модели дополнительного образования детей;</w:t>
      </w:r>
    </w:p>
    <w:p w:rsidR="00A62440" w:rsidRPr="00A62440" w:rsidRDefault="0002615A" w:rsidP="0002615A">
      <w:pPr>
        <w:spacing w:after="5" w:line="240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запрашивать, получать и анализировать материалы, сведения и документы от органов исполнительной власти Забайкальского края, органов местного самоуправления, учреждений и организаций, касающиеся вопросов внедрения и реализации Целевой модели дополнительного образования детей;</w:t>
      </w:r>
    </w:p>
    <w:p w:rsidR="00A62440" w:rsidRPr="00A62440" w:rsidRDefault="0002615A" w:rsidP="0002615A">
      <w:pPr>
        <w:spacing w:after="5" w:line="240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приглашать на заседания рабочей группы должностных лиц администрации муниципального образования, привлекать экспертов и (или) специалистов для получения разъяснений, консультаций, информации, заключений и иных сведений;</w:t>
      </w:r>
    </w:p>
    <w:p w:rsidR="00A62440" w:rsidRPr="00A62440" w:rsidRDefault="0002615A" w:rsidP="0002615A">
      <w:pPr>
        <w:spacing w:after="5" w:line="240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освещать в средствах массовой информации ход внедрения и реализации Целевой модели дополнительного образования детей;</w:t>
      </w:r>
    </w:p>
    <w:p w:rsidR="00A62440" w:rsidRPr="00A62440" w:rsidRDefault="0002615A" w:rsidP="0002615A">
      <w:pPr>
        <w:spacing w:after="310" w:line="240" w:lineRule="auto"/>
        <w:ind w:right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существлять иные действия, необходимые для принятия мотивированного и обоснованного решения по вопросам, входящим в полномочия рабочей группы.</w:t>
      </w:r>
    </w:p>
    <w:p w:rsidR="00A62440" w:rsidRPr="00A62440" w:rsidRDefault="00A62440" w:rsidP="00A62440">
      <w:pPr>
        <w:keepNext/>
        <w:keepLines/>
        <w:spacing w:after="300" w:line="240" w:lineRule="auto"/>
        <w:ind w:right="-13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 и порядок работы рабочей группы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формируется в составе руководителя, заместителя руководителя, секретаря и постоянных членов рабочей группы.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Персональный состав рабочей группы с одновременным назначением </w:t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166370" wp14:editId="16F18932">
            <wp:extent cx="12196" cy="6098"/>
            <wp:effectExtent l="0" t="0" r="0" b="0"/>
            <wp:docPr id="7" name="Picture 7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" name="Picture 73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его руководителя, заместителя руководителя, секретаря утверждается постановлением администрации муниципального образования — муниципального района «Каларский район».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группа осуществляет свою деятельность в форме заседаний, которые проводятся в соответствии с планом работы рабочей группы, утверждаемым руководителем рабочей группы, и (или) по мере поступления предложений от органов исполнительной власти Забайкальского края, администрации муниципального образования муниципального района «Каларский район», муниципальных учреждений, организаций.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Возглавляет рабочую группу и осуществляет руководство ее работой </w:t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28FDE8" wp14:editId="7EA196B4">
            <wp:extent cx="6098" cy="6098"/>
            <wp:effectExtent l="0" t="0" r="0" b="0"/>
            <wp:docPr id="8" name="Picture 7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1" name="Picture 73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рабочей группы.</w:t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руководителя рабочей группы </w:t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181F6709" wp14:editId="07C090A0">
            <wp:simplePos x="0" y="0"/>
            <wp:positionH relativeFrom="page">
              <wp:posOffset>640338</wp:posOffset>
            </wp:positionH>
            <wp:positionV relativeFrom="page">
              <wp:posOffset>8170967</wp:posOffset>
            </wp:positionV>
            <wp:extent cx="12197" cy="6098"/>
            <wp:effectExtent l="0" t="0" r="0" b="0"/>
            <wp:wrapSquare wrapText="bothSides"/>
            <wp:docPr id="9" name="Picture 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" name="Picture 73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01790120" wp14:editId="1A2CE88B">
            <wp:simplePos x="0" y="0"/>
            <wp:positionH relativeFrom="page">
              <wp:posOffset>652535</wp:posOffset>
            </wp:positionH>
            <wp:positionV relativeFrom="page">
              <wp:posOffset>2664711</wp:posOffset>
            </wp:positionV>
            <wp:extent cx="12197" cy="6098"/>
            <wp:effectExtent l="0" t="0" r="0" b="0"/>
            <wp:wrapSquare wrapText="bothSides"/>
            <wp:docPr id="10" name="Picture 7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" name="Picture 73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отсутствия руководителя рабочей группы либо по согласованию с ним осуществляет руководство деятельностью рабочей группы и ведет ее заседание.</w:t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 принимают личное участие в заседаниях или направляют уполномоченных ими лиц.</w:t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 месте, дате и времени заседания члены рабочей группы уведомляются секретарем не позднее чем за 5 дней до начала его работы.</w:t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Заседание рабочей группы считается правомочным, если на нем присутствуют не менее половины от общего числа рабочей группы.</w:t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ведущего заседание. В случае </w:t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E1CDA6" wp14:editId="3C9B44A4">
            <wp:extent cx="6098" cy="6098"/>
            <wp:effectExtent l="0" t="0" r="0" b="0"/>
            <wp:docPr id="11" name="Picture 7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" name="Picture 736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несогласия с принятым решением члены рабочей группы вправе выразить свое особое мнение в письменной форме, которое приобщается к протоколу заседания. </w:t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A515F4" wp14:editId="77480B54">
            <wp:extent cx="6098" cy="6098"/>
            <wp:effectExtent l="0" t="0" r="0" b="0"/>
            <wp:docPr id="12" name="Picture 7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" name="Picture 736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рабочей группы в течение 5 рабочих дней оформляются протоколом, который подписывается руководителем и секретарем рабочей группы в течение 2 рабочих дней.</w:t>
      </w:r>
    </w:p>
    <w:p w:rsidR="00C6765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рабочей группы в течение 5 рабочих дней после подписания протокола осуществляет его рассылку членам рабочей группы.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851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рабочей группы могут служить основанием для подготовки нормативных правовых актов муниципального района «Каларский район» по вопросам внедрения целевой модели дополнительного образования детей.</w:t>
      </w:r>
    </w:p>
    <w:p w:rsidR="00A62440" w:rsidRPr="00A62440" w:rsidRDefault="00A62440" w:rsidP="00475B2C">
      <w:pPr>
        <w:keepNext/>
        <w:keepLines/>
        <w:tabs>
          <w:tab w:val="left" w:pos="709"/>
          <w:tab w:val="left" w:pos="1134"/>
        </w:tabs>
        <w:spacing w:after="300" w:line="240" w:lineRule="auto"/>
        <w:ind w:right="-1"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Обязанности рабочей группы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рабочей группы: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планирует, организует, руководит деятельностью рабочей группы и распределяет обязанности между ее членами;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заседания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дату проведения очередных и внеочередных заседаний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повестку дня заседания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4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подписывает протокол заседания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4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исполнение принятых рабочей группой решений;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совершает иные действия по организации и обеспечению деятельности рабочей группы.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рабочей группы: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свою деятельность под началом руководителя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организационную подготовку проведения заседания </w:t>
      </w:r>
      <w:r w:rsidR="00A62440"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E77F9E" wp14:editId="49178BAB">
            <wp:extent cx="6096" cy="6098"/>
            <wp:effectExtent l="0" t="0" r="0" b="0"/>
            <wp:docPr id="14" name="Picture 9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" name="Picture 90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33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и ведет делопроизводство рабочей группы;</w:t>
      </w:r>
    </w:p>
    <w:p w:rsidR="00A62440" w:rsidRPr="00A62440" w:rsidRDefault="00A62440" w:rsidP="00475B2C">
      <w:pPr>
        <w:tabs>
          <w:tab w:val="left" w:pos="709"/>
          <w:tab w:val="left" w:pos="1134"/>
        </w:tabs>
        <w:spacing w:after="33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2755EC99" wp14:editId="26627C61">
            <wp:simplePos x="0" y="0"/>
            <wp:positionH relativeFrom="page">
              <wp:posOffset>652272</wp:posOffset>
            </wp:positionH>
            <wp:positionV relativeFrom="page">
              <wp:posOffset>7585574</wp:posOffset>
            </wp:positionV>
            <wp:extent cx="12192" cy="12195"/>
            <wp:effectExtent l="0" t="0" r="0" b="0"/>
            <wp:wrapSquare wrapText="bothSides"/>
            <wp:docPr id="15" name="Picture 9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" name="Picture 909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2B4A6410" wp14:editId="5FED96F2">
            <wp:simplePos x="0" y="0"/>
            <wp:positionH relativeFrom="page">
              <wp:posOffset>658368</wp:posOffset>
            </wp:positionH>
            <wp:positionV relativeFrom="page">
              <wp:posOffset>4829401</wp:posOffset>
            </wp:positionV>
            <wp:extent cx="12192" cy="6098"/>
            <wp:effectExtent l="0" t="0" r="0" b="0"/>
            <wp:wrapSquare wrapText="bothSides"/>
            <wp:docPr id="16" name="Picture 9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" name="Picture 90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подготовку материалов для рассмотрения на заседании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извещает членов рабочей группы о дате, времени, месте проведения заседания и его повестке дня, обеспечивает их необходимыми материалами; 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 и оформляет протокол заседания рабочей группы.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группы: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участвуют в заседаниях рабочей группы, а в случае невозможности участия заблаговременно извещают об этом руководителя рабочей группы;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обладают равными правами при обсуждении рассматриваемых на заседаниях вопросов и голосовании при принятии решений;</w:t>
      </w:r>
    </w:p>
    <w:p w:rsidR="00A62440" w:rsidRPr="00A62440" w:rsidRDefault="00C67650" w:rsidP="00475B2C">
      <w:pPr>
        <w:tabs>
          <w:tab w:val="left" w:pos="709"/>
          <w:tab w:val="left" w:pos="1134"/>
        </w:tabs>
        <w:spacing w:after="292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A62440"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обязаны объективно и всесторонне изучить вопросы при принятии решений.</w:t>
      </w:r>
    </w:p>
    <w:p w:rsidR="00A62440" w:rsidRPr="00A62440" w:rsidRDefault="00A62440" w:rsidP="00475B2C">
      <w:pPr>
        <w:keepNext/>
        <w:keepLines/>
        <w:tabs>
          <w:tab w:val="left" w:pos="709"/>
          <w:tab w:val="left" w:pos="1134"/>
        </w:tabs>
        <w:spacing w:after="300" w:line="240" w:lineRule="auto"/>
        <w:ind w:right="-1" w:firstLine="42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Ответственность членов рабочей группы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рабочей группы несет персональную ответственность за организацию деятельности рабочей группы и выполнение возложенных на него задач.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Ответственность за оформление и хранение документов рабочей </w:t>
      </w:r>
      <w:r w:rsidRPr="00A62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C4B9A6" wp14:editId="6E12F92E">
            <wp:extent cx="12192" cy="6097"/>
            <wp:effectExtent l="0" t="0" r="0" b="0"/>
            <wp:docPr id="17" name="Picture 9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" name="Picture 90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 возлагается на секретаря рабочей группы.</w:t>
      </w:r>
    </w:p>
    <w:p w:rsidR="00A62440" w:rsidRPr="00A62440" w:rsidRDefault="00A62440" w:rsidP="00475B2C">
      <w:pPr>
        <w:numPr>
          <w:ilvl w:val="0"/>
          <w:numId w:val="6"/>
        </w:numPr>
        <w:tabs>
          <w:tab w:val="left" w:pos="709"/>
          <w:tab w:val="left" w:pos="1134"/>
        </w:tabs>
        <w:spacing w:after="5" w:line="240" w:lineRule="auto"/>
        <w:ind w:left="0" w:right="-1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рабочей группы несут ответственность за действия (бездействие) и принятые решения согласно действующему законодательству.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0" wp14:anchorId="437898B0" wp14:editId="04866A4A">
            <wp:simplePos x="0" y="0"/>
            <wp:positionH relativeFrom="page">
              <wp:posOffset>627635</wp:posOffset>
            </wp:positionH>
            <wp:positionV relativeFrom="page">
              <wp:posOffset>3028849</wp:posOffset>
            </wp:positionV>
            <wp:extent cx="12187" cy="12189"/>
            <wp:effectExtent l="0" t="0" r="0" b="0"/>
            <wp:wrapTopAndBottom/>
            <wp:docPr id="22" name="Picture 1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" name="Picture 116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7696" behindDoc="0" locked="0" layoutInCell="1" allowOverlap="0" wp14:anchorId="33A83DE6" wp14:editId="585B700D">
            <wp:simplePos x="0" y="0"/>
            <wp:positionH relativeFrom="page">
              <wp:posOffset>621542</wp:posOffset>
            </wp:positionH>
            <wp:positionV relativeFrom="page">
              <wp:posOffset>5771267</wp:posOffset>
            </wp:positionV>
            <wp:extent cx="12187" cy="12188"/>
            <wp:effectExtent l="0" t="0" r="0" b="0"/>
            <wp:wrapTopAndBottom/>
            <wp:docPr id="23" name="Picture 1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" name="Picture 116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color w:val="000000"/>
        </w:rPr>
        <w:t>Приложение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75B2C">
        <w:rPr>
          <w:rFonts w:ascii="Times New Roman" w:eastAsia="Times New Roman" w:hAnsi="Times New Roman" w:cs="Times New Roman"/>
          <w:color w:val="000000"/>
        </w:rPr>
        <w:t>2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</w:rPr>
        <w:t xml:space="preserve">распоряжению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администрации 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муниципального района «Каларский район»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D728D" w:rsidRPr="00A62440" w:rsidRDefault="000D728D" w:rsidP="000D728D">
      <w:pPr>
        <w:keepNext/>
        <w:keepLines/>
        <w:spacing w:after="300" w:line="360" w:lineRule="auto"/>
        <w:ind w:right="-134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</w:rPr>
        <w:t>07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color w:val="000000"/>
        </w:rPr>
        <w:t xml:space="preserve"> февраля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2020 года № </w:t>
      </w:r>
      <w:r>
        <w:rPr>
          <w:rFonts w:ascii="Times New Roman" w:eastAsia="Times New Roman" w:hAnsi="Times New Roman" w:cs="Times New Roman"/>
          <w:color w:val="000000"/>
        </w:rPr>
        <w:t xml:space="preserve">27- р </w:t>
      </w:r>
    </w:p>
    <w:p w:rsidR="00A62440" w:rsidRPr="00A62440" w:rsidRDefault="00A62440" w:rsidP="00C67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 муниципальной рабочей группы по внедрению и реализации </w:t>
      </w:r>
      <w:r w:rsidR="000D7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</w:t>
      </w:r>
      <w:r w:rsidRPr="00A62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елевой модели дополнительного образования детей в муниципальном районе «Каларский район»</w:t>
      </w:r>
    </w:p>
    <w:p w:rsidR="00A62440" w:rsidRPr="00A62440" w:rsidRDefault="00A62440" w:rsidP="00A62440">
      <w:pPr>
        <w:spacing w:after="0" w:line="240" w:lineRule="auto"/>
        <w:ind w:firstLine="109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9435" w:type="dxa"/>
        <w:tblInd w:w="207" w:type="dxa"/>
        <w:tblCellMar>
          <w:top w:w="37" w:type="dxa"/>
          <w:right w:w="140" w:type="dxa"/>
        </w:tblCellMar>
        <w:tblLook w:val="04A0" w:firstRow="1" w:lastRow="0" w:firstColumn="1" w:lastColumn="0" w:noHBand="0" w:noVBand="1"/>
      </w:tblPr>
      <w:tblGrid>
        <w:gridCol w:w="2850"/>
        <w:gridCol w:w="6"/>
        <w:gridCol w:w="6579"/>
      </w:tblGrid>
      <w:tr w:rsidR="00C67650" w:rsidRPr="00A62440" w:rsidTr="00C67650">
        <w:trPr>
          <w:trHeight w:val="336"/>
        </w:trPr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67650" w:rsidRPr="00A62440" w:rsidRDefault="00C67650" w:rsidP="000D728D">
            <w:pPr>
              <w:tabs>
                <w:tab w:val="center" w:pos="36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658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67650" w:rsidRPr="00C67650" w:rsidRDefault="00C67650" w:rsidP="000D728D">
            <w:pPr>
              <w:tabs>
                <w:tab w:val="center" w:pos="3680"/>
              </w:tabs>
              <w:ind w:lef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C67650" w:rsidRPr="00A62440" w:rsidTr="00C67650">
        <w:trPr>
          <w:trHeight w:val="979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A62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Рошкова Светлана Леонидовна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0D728D" w:rsidP="00C67650">
            <w:pPr>
              <w:ind w:left="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</w:t>
            </w:r>
            <w:r w:rsidR="00C676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 </w:t>
            </w:r>
            <w:r w:rsidR="00C676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комитета социального развития </w:t>
            </w:r>
            <w:r w:rsidR="00C676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 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муниципального района «Каларский район», руководитель рабочей группы</w:t>
            </w:r>
          </w:p>
        </w:tc>
      </w:tr>
      <w:tr w:rsidR="00C67650" w:rsidRPr="00A62440" w:rsidTr="00C67650">
        <w:trPr>
          <w:trHeight w:val="936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A62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Магунова Ольга Ивановна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C67650">
            <w:pPr>
              <w:ind w:left="74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председателя комитета – </w:t>
            </w: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начальник отдела управления образованием администрации муниципального района «Каларский район», заместитель руководителя рабочей группы</w:t>
            </w:r>
          </w:p>
        </w:tc>
      </w:tr>
      <w:tr w:rsidR="00C67650" w:rsidRPr="00A62440" w:rsidTr="00C67650">
        <w:trPr>
          <w:trHeight w:val="775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A62440">
            <w:pPr>
              <w:ind w:hanging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Донина Ольга Ивановна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0D728D" w:rsidP="00C67650">
            <w:pPr>
              <w:ind w:left="74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лавный специалист отдела управления образованием администрации муниципального района «Каларский район», секретарь рабочей группы</w:t>
            </w:r>
          </w:p>
        </w:tc>
      </w:tr>
      <w:tr w:rsidR="00C67650" w:rsidRPr="00A62440" w:rsidTr="00C67650">
        <w:trPr>
          <w:trHeight w:val="216"/>
        </w:trPr>
        <w:tc>
          <w:tcPr>
            <w:tcW w:w="943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67650" w:rsidRPr="00A62440" w:rsidRDefault="00C67650" w:rsidP="000D728D">
            <w:pPr>
              <w:ind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C67650" w:rsidRPr="00A62440" w:rsidTr="00C67650">
        <w:trPr>
          <w:trHeight w:val="575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A62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Моисеева Татьяна Андреевна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C67650">
            <w:pPr>
              <w:ind w:left="74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комитета по финансовым вопросам администрации муниципального района «Каларский район»</w:t>
            </w:r>
          </w:p>
        </w:tc>
      </w:tr>
      <w:tr w:rsidR="00C67650" w:rsidRPr="00A62440" w:rsidTr="00C67650">
        <w:trPr>
          <w:trHeight w:val="810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7D2C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Симонова Альбина Абрамовна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0D728D">
            <w:pPr>
              <w:ind w:left="74" w:righ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="000D72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председателя комитета социального развития</w:t>
            </w: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администрации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района «Каларский район»</w:t>
            </w:r>
          </w:p>
        </w:tc>
      </w:tr>
      <w:tr w:rsidR="00C67650" w:rsidRPr="00A62440" w:rsidTr="000D728D">
        <w:trPr>
          <w:trHeight w:val="837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A624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Палагина Татьяна Ивановна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0D728D" w:rsidP="000D728D">
            <w:pPr>
              <w:ind w:left="7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муниципального учреждения дополнительного образования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ома детского творчества</w:t>
            </w:r>
            <w:r w:rsidR="00C67650" w:rsidRPr="00A624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муниципального района «Каларский район» </w:t>
            </w:r>
          </w:p>
        </w:tc>
      </w:tr>
      <w:tr w:rsidR="00C67650" w:rsidRPr="00A62440" w:rsidTr="00C67650">
        <w:trPr>
          <w:trHeight w:val="549"/>
        </w:trPr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A6244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Зайсунова Ирина Геннадьевна</w:t>
            </w:r>
          </w:p>
        </w:tc>
        <w:tc>
          <w:tcPr>
            <w:tcW w:w="6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650" w:rsidRPr="00A62440" w:rsidRDefault="00C67650" w:rsidP="000D728D">
            <w:pPr>
              <w:ind w:left="74" w:right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0D72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0D72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 - методической работе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МОУ Новочарская СОШ № 2 имени Героя России Игоря Молдованова</w:t>
            </w:r>
          </w:p>
        </w:tc>
      </w:tr>
    </w:tbl>
    <w:p w:rsidR="00A62440" w:rsidRPr="00A62440" w:rsidRDefault="00A62440" w:rsidP="00A62440">
      <w:pPr>
        <w:spacing w:after="5" w:line="360" w:lineRule="auto"/>
        <w:ind w:left="19" w:right="3343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440" w:rsidRDefault="00A62440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Default="000D728D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Default="000D728D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Default="000D728D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Default="000D728D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Default="000D728D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0" wp14:anchorId="564D3313" wp14:editId="6AAD352B">
            <wp:simplePos x="0" y="0"/>
            <wp:positionH relativeFrom="page">
              <wp:posOffset>627635</wp:posOffset>
            </wp:positionH>
            <wp:positionV relativeFrom="page">
              <wp:posOffset>3028849</wp:posOffset>
            </wp:positionV>
            <wp:extent cx="12187" cy="12189"/>
            <wp:effectExtent l="0" t="0" r="0" b="0"/>
            <wp:wrapTopAndBottom/>
            <wp:docPr id="20" name="Picture 11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" name="Picture 116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74624" behindDoc="0" locked="0" layoutInCell="1" allowOverlap="0" wp14:anchorId="11DDA796" wp14:editId="7F72EDB8">
            <wp:simplePos x="0" y="0"/>
            <wp:positionH relativeFrom="page">
              <wp:posOffset>621542</wp:posOffset>
            </wp:positionH>
            <wp:positionV relativeFrom="page">
              <wp:posOffset>5771267</wp:posOffset>
            </wp:positionV>
            <wp:extent cx="12187" cy="12188"/>
            <wp:effectExtent l="0" t="0" r="0" b="0"/>
            <wp:wrapTopAndBottom/>
            <wp:docPr id="21" name="Picture 11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5" name="Picture 116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440">
        <w:rPr>
          <w:rFonts w:ascii="Times New Roman" w:eastAsia="Times New Roman" w:hAnsi="Times New Roman" w:cs="Times New Roman"/>
          <w:color w:val="000000"/>
        </w:rPr>
        <w:t>Приложение №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</w:rPr>
        <w:t xml:space="preserve">распоряжению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администрации </w:t>
      </w:r>
    </w:p>
    <w:p w:rsidR="000D728D" w:rsidRPr="00A62440" w:rsidRDefault="000D728D" w:rsidP="000D728D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муниципального района «Каларский район»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D728D" w:rsidRPr="00A62440" w:rsidRDefault="000D728D" w:rsidP="000D728D">
      <w:pPr>
        <w:keepNext/>
        <w:keepLines/>
        <w:spacing w:after="300" w:line="360" w:lineRule="auto"/>
        <w:ind w:right="-134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A62440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</w:rPr>
        <w:t>07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» </w:t>
      </w:r>
      <w:r>
        <w:rPr>
          <w:rFonts w:ascii="Times New Roman" w:eastAsia="Times New Roman" w:hAnsi="Times New Roman" w:cs="Times New Roman"/>
          <w:color w:val="000000"/>
        </w:rPr>
        <w:t xml:space="preserve"> февраля </w:t>
      </w:r>
      <w:r w:rsidRPr="00A62440">
        <w:rPr>
          <w:rFonts w:ascii="Times New Roman" w:eastAsia="Times New Roman" w:hAnsi="Times New Roman" w:cs="Times New Roman"/>
          <w:color w:val="000000"/>
        </w:rPr>
        <w:t xml:space="preserve">2020 года № </w:t>
      </w:r>
      <w:r>
        <w:rPr>
          <w:rFonts w:ascii="Times New Roman" w:eastAsia="Times New Roman" w:hAnsi="Times New Roman" w:cs="Times New Roman"/>
          <w:color w:val="000000"/>
        </w:rPr>
        <w:t xml:space="preserve">27- р </w:t>
      </w:r>
    </w:p>
    <w:p w:rsidR="000D728D" w:rsidRDefault="000D728D" w:rsidP="00D10BD9">
      <w:pPr>
        <w:rPr>
          <w:rFonts w:ascii="Times New Roman" w:hAnsi="Times New Roman" w:cs="Times New Roman"/>
          <w:sz w:val="28"/>
          <w:szCs w:val="28"/>
        </w:rPr>
      </w:pPr>
    </w:p>
    <w:p w:rsidR="000D728D" w:rsidRPr="00475B2C" w:rsidRDefault="000D728D" w:rsidP="000D7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2C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475B2C" w:rsidRPr="00475B2C">
        <w:rPr>
          <w:rFonts w:ascii="Times New Roman" w:hAnsi="Times New Roman" w:cs="Times New Roman"/>
          <w:b/>
          <w:sz w:val="28"/>
          <w:szCs w:val="28"/>
        </w:rPr>
        <w:t xml:space="preserve"> о м</w:t>
      </w:r>
      <w:r w:rsidRPr="00475B2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475B2C" w:rsidRPr="00475B2C">
        <w:rPr>
          <w:rFonts w:ascii="Times New Roman" w:hAnsi="Times New Roman" w:cs="Times New Roman"/>
          <w:b/>
          <w:sz w:val="28"/>
          <w:szCs w:val="28"/>
        </w:rPr>
        <w:t>ом</w:t>
      </w:r>
      <w:r w:rsidRPr="00475B2C">
        <w:rPr>
          <w:rFonts w:ascii="Times New Roman" w:hAnsi="Times New Roman" w:cs="Times New Roman"/>
          <w:b/>
          <w:sz w:val="28"/>
          <w:szCs w:val="28"/>
        </w:rPr>
        <w:t xml:space="preserve"> координатор</w:t>
      </w:r>
      <w:r w:rsidR="00475B2C" w:rsidRPr="00475B2C">
        <w:rPr>
          <w:rFonts w:ascii="Times New Roman" w:hAnsi="Times New Roman" w:cs="Times New Roman"/>
          <w:b/>
          <w:sz w:val="28"/>
          <w:szCs w:val="28"/>
        </w:rPr>
        <w:t>е</w:t>
      </w:r>
      <w:r w:rsidRPr="00475B2C">
        <w:rPr>
          <w:rFonts w:ascii="Times New Roman" w:hAnsi="Times New Roman" w:cs="Times New Roman"/>
          <w:b/>
          <w:sz w:val="28"/>
          <w:szCs w:val="28"/>
        </w:rPr>
        <w:t xml:space="preserve"> по внедрению </w:t>
      </w:r>
      <w:r w:rsidR="00475B2C" w:rsidRPr="00475B2C">
        <w:rPr>
          <w:rFonts w:ascii="Times New Roman" w:hAnsi="Times New Roman" w:cs="Times New Roman"/>
          <w:b/>
          <w:sz w:val="28"/>
          <w:szCs w:val="28"/>
        </w:rPr>
        <w:t>ц</w:t>
      </w:r>
      <w:r w:rsidRPr="00475B2C">
        <w:rPr>
          <w:rFonts w:ascii="Times New Roman" w:hAnsi="Times New Roman" w:cs="Times New Roman"/>
          <w:b/>
          <w:sz w:val="28"/>
          <w:szCs w:val="28"/>
        </w:rPr>
        <w:t xml:space="preserve">елевой модели дополнительного образования детей </w:t>
      </w:r>
      <w:r w:rsidR="00475B2C" w:rsidRPr="00475B2C">
        <w:rPr>
          <w:rFonts w:ascii="Times New Roman" w:hAnsi="Times New Roman" w:cs="Times New Roman"/>
          <w:b/>
          <w:sz w:val="28"/>
          <w:szCs w:val="28"/>
        </w:rPr>
        <w:t>на территории муниципального района «Каларского района»</w:t>
      </w:r>
    </w:p>
    <w:p w:rsidR="000D728D" w:rsidRDefault="000D728D" w:rsidP="000D7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1933"/>
        <w:gridCol w:w="1861"/>
        <w:gridCol w:w="3118"/>
        <w:gridCol w:w="2694"/>
      </w:tblGrid>
      <w:tr w:rsidR="000D728D" w:rsidRPr="00DF7CBC" w:rsidTr="00475B2C">
        <w:tc>
          <w:tcPr>
            <w:tcW w:w="1933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861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м</w:t>
            </w:r>
            <w:r w:rsidRPr="00DF7CBC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F7CBC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(организация, должность) </w:t>
            </w:r>
          </w:p>
        </w:tc>
        <w:tc>
          <w:tcPr>
            <w:tcW w:w="2694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</w:t>
            </w:r>
            <w:r w:rsidR="0047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(стационарный, мобильный), адрес электронной почты)</w:t>
            </w:r>
          </w:p>
        </w:tc>
      </w:tr>
      <w:tr w:rsidR="000D728D" w:rsidRPr="00DF7CBC" w:rsidTr="00475B2C">
        <w:tc>
          <w:tcPr>
            <w:tcW w:w="1933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«Каларский район»</w:t>
            </w:r>
          </w:p>
        </w:tc>
        <w:tc>
          <w:tcPr>
            <w:tcW w:w="1861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Донина Ольга Ивановна</w:t>
            </w:r>
          </w:p>
        </w:tc>
        <w:tc>
          <w:tcPr>
            <w:tcW w:w="3118" w:type="dxa"/>
          </w:tcPr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 «Каларский район», главный специалист отдела управления образованием комитета социального развития</w:t>
            </w:r>
          </w:p>
        </w:tc>
        <w:tc>
          <w:tcPr>
            <w:tcW w:w="2694" w:type="dxa"/>
          </w:tcPr>
          <w:p w:rsidR="000D728D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5B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 w:rsidR="00475B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523-39-04</w:t>
            </w:r>
          </w:p>
          <w:p w:rsidR="000D728D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8(30261) 24-093</w:t>
            </w:r>
          </w:p>
          <w:p w:rsidR="000D728D" w:rsidRPr="00AF6C52" w:rsidRDefault="0078146E" w:rsidP="00516D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475B2C" w:rsidRPr="00AF6C5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rouo</w:t>
              </w:r>
              <w:r w:rsidR="00475B2C" w:rsidRPr="00AF6C5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-kalar2007@yandex.ru</w:t>
              </w:r>
            </w:hyperlink>
          </w:p>
          <w:p w:rsidR="000D728D" w:rsidRPr="00DF7CBC" w:rsidRDefault="000D728D" w:rsidP="00516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28D" w:rsidRDefault="000D728D" w:rsidP="00D10B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75B2C" w:rsidRPr="00475B2C" w:rsidRDefault="00475B2C" w:rsidP="00475B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</w:p>
    <w:sectPr w:rsidR="00475B2C" w:rsidRPr="00475B2C" w:rsidSect="00312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6E" w:rsidRDefault="0078146E" w:rsidP="00A62440">
      <w:pPr>
        <w:spacing w:after="0" w:line="240" w:lineRule="auto"/>
      </w:pPr>
      <w:r>
        <w:separator/>
      </w:r>
    </w:p>
  </w:endnote>
  <w:endnote w:type="continuationSeparator" w:id="0">
    <w:p w:rsidR="0078146E" w:rsidRDefault="0078146E" w:rsidP="00A6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6E" w:rsidRDefault="0078146E" w:rsidP="00A62440">
      <w:pPr>
        <w:spacing w:after="0" w:line="240" w:lineRule="auto"/>
      </w:pPr>
      <w:r>
        <w:separator/>
      </w:r>
    </w:p>
  </w:footnote>
  <w:footnote w:type="continuationSeparator" w:id="0">
    <w:p w:rsidR="0078146E" w:rsidRDefault="0078146E" w:rsidP="00A6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002"/>
    <w:multiLevelType w:val="hybridMultilevel"/>
    <w:tmpl w:val="EF123536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23865"/>
    <w:multiLevelType w:val="hybridMultilevel"/>
    <w:tmpl w:val="82AA3D00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A64F6C">
      <w:start w:val="1"/>
      <w:numFmt w:val="lowerLetter"/>
      <w:lvlText w:val="%2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010E0">
      <w:start w:val="1"/>
      <w:numFmt w:val="lowerRoman"/>
      <w:lvlText w:val="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EE947E">
      <w:start w:val="1"/>
      <w:numFmt w:val="decimal"/>
      <w:lvlText w:val="%4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344FEA">
      <w:start w:val="1"/>
      <w:numFmt w:val="lowerLetter"/>
      <w:lvlText w:val="%5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EDD7A">
      <w:start w:val="1"/>
      <w:numFmt w:val="lowerRoman"/>
      <w:lvlText w:val="%6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7CAE22">
      <w:start w:val="1"/>
      <w:numFmt w:val="decimal"/>
      <w:lvlText w:val="%7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BA100A">
      <w:start w:val="1"/>
      <w:numFmt w:val="lowerLetter"/>
      <w:lvlText w:val="%8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9A3044">
      <w:start w:val="1"/>
      <w:numFmt w:val="lowerRoman"/>
      <w:lvlText w:val="%9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E24406"/>
    <w:multiLevelType w:val="multilevel"/>
    <w:tmpl w:val="C03E8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AB2E2D"/>
    <w:multiLevelType w:val="hybridMultilevel"/>
    <w:tmpl w:val="803275BE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3ED08C">
      <w:start w:val="1"/>
      <w:numFmt w:val="lowerLetter"/>
      <w:lvlText w:val="%2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EA1EA8">
      <w:start w:val="1"/>
      <w:numFmt w:val="lowerRoman"/>
      <w:lvlText w:val="%3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3EE530">
      <w:start w:val="1"/>
      <w:numFmt w:val="decimal"/>
      <w:lvlText w:val="%4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E2BB2">
      <w:start w:val="1"/>
      <w:numFmt w:val="lowerLetter"/>
      <w:lvlText w:val="%5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B8CC8C">
      <w:start w:val="1"/>
      <w:numFmt w:val="lowerRoman"/>
      <w:lvlText w:val="%6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63786">
      <w:start w:val="1"/>
      <w:numFmt w:val="decimal"/>
      <w:lvlText w:val="%7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CAAC92">
      <w:start w:val="1"/>
      <w:numFmt w:val="lowerLetter"/>
      <w:lvlText w:val="%8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8383E">
      <w:start w:val="1"/>
      <w:numFmt w:val="lowerRoman"/>
      <w:lvlText w:val="%9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FE68E1"/>
    <w:multiLevelType w:val="multilevel"/>
    <w:tmpl w:val="B1D00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737435"/>
    <w:multiLevelType w:val="hybridMultilevel"/>
    <w:tmpl w:val="AC68BE0C"/>
    <w:lvl w:ilvl="0" w:tplc="498CD9F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F46D7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A353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6FE6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C310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7A76C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B8519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1A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F8F4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C92088"/>
    <w:multiLevelType w:val="multilevel"/>
    <w:tmpl w:val="90101CA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CEDB8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80152C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1E74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25874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748CEE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B2E4F4">
      <w:start w:val="1"/>
      <w:numFmt w:val="lowerRoman"/>
      <w:lvlText w:val="%3"/>
      <w:lvlJc w:val="left"/>
      <w:pPr>
        <w:ind w:left="2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08D1B8">
      <w:start w:val="1"/>
      <w:numFmt w:val="decimal"/>
      <w:lvlText w:val="%4"/>
      <w:lvlJc w:val="left"/>
      <w:pPr>
        <w:ind w:left="2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B0E5A0">
      <w:start w:val="1"/>
      <w:numFmt w:val="lowerRoman"/>
      <w:lvlText w:val="%6"/>
      <w:lvlJc w:val="left"/>
      <w:pPr>
        <w:ind w:left="4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AEBDF0">
      <w:start w:val="1"/>
      <w:numFmt w:val="decimal"/>
      <w:lvlText w:val="%7"/>
      <w:lvlJc w:val="left"/>
      <w:pPr>
        <w:ind w:left="5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C405F4">
      <w:start w:val="1"/>
      <w:numFmt w:val="lowerRoman"/>
      <w:lvlText w:val="%9"/>
      <w:lvlJc w:val="left"/>
      <w:pPr>
        <w:ind w:left="6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6850FC"/>
    <w:multiLevelType w:val="hybridMultilevel"/>
    <w:tmpl w:val="1A0815CA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DEC274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C36C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740A36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7ABB92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7E8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567164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9E54E6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0EFAF0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550F93"/>
    <w:multiLevelType w:val="multilevel"/>
    <w:tmpl w:val="7CEA80E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D9"/>
    <w:rsid w:val="0002615A"/>
    <w:rsid w:val="00031295"/>
    <w:rsid w:val="000D728D"/>
    <w:rsid w:val="00104333"/>
    <w:rsid w:val="00174B7F"/>
    <w:rsid w:val="00310ED2"/>
    <w:rsid w:val="00312F2B"/>
    <w:rsid w:val="00475B2C"/>
    <w:rsid w:val="0057045D"/>
    <w:rsid w:val="00674F78"/>
    <w:rsid w:val="006B46B6"/>
    <w:rsid w:val="006C2DF6"/>
    <w:rsid w:val="007367EA"/>
    <w:rsid w:val="0078146E"/>
    <w:rsid w:val="00792FF4"/>
    <w:rsid w:val="008B3D6A"/>
    <w:rsid w:val="00915B75"/>
    <w:rsid w:val="00A62440"/>
    <w:rsid w:val="00AC6769"/>
    <w:rsid w:val="00AC76AF"/>
    <w:rsid w:val="00AF6C52"/>
    <w:rsid w:val="00B17F1E"/>
    <w:rsid w:val="00C11C30"/>
    <w:rsid w:val="00C67650"/>
    <w:rsid w:val="00CF1143"/>
    <w:rsid w:val="00D10BD9"/>
    <w:rsid w:val="00D73535"/>
    <w:rsid w:val="00DC482A"/>
    <w:rsid w:val="00DE465D"/>
    <w:rsid w:val="00F0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E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46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440"/>
  </w:style>
  <w:style w:type="paragraph" w:styleId="a9">
    <w:name w:val="footer"/>
    <w:basedOn w:val="a"/>
    <w:link w:val="aa"/>
    <w:uiPriority w:val="99"/>
    <w:unhideWhenUsed/>
    <w:rsid w:val="00A6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440"/>
  </w:style>
  <w:style w:type="table" w:customStyle="1" w:styleId="TableGrid">
    <w:name w:val="TableGrid"/>
    <w:rsid w:val="00A62440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0D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E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46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2440"/>
  </w:style>
  <w:style w:type="paragraph" w:styleId="a9">
    <w:name w:val="footer"/>
    <w:basedOn w:val="a"/>
    <w:link w:val="aa"/>
    <w:uiPriority w:val="99"/>
    <w:unhideWhenUsed/>
    <w:rsid w:val="00A6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440"/>
  </w:style>
  <w:style w:type="table" w:customStyle="1" w:styleId="TableGrid">
    <w:name w:val="TableGrid"/>
    <w:rsid w:val="00A62440"/>
    <w:pPr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0D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ouo-kalar2007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dt-674159.ucoz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://&#1082;&#1072;&#1083;&#1072;&#1088;.&#1079;&#1072;&#1073;&#1072;&#1081;&#1082;&#1072;&#1083;&#1100;&#1089;&#1082;&#1080;&#1081;&#1082;&#1088;&#1072;&#1081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2020-02-12T05:52:00Z</cp:lastPrinted>
  <dcterms:created xsi:type="dcterms:W3CDTF">2019-12-12T03:32:00Z</dcterms:created>
  <dcterms:modified xsi:type="dcterms:W3CDTF">2020-02-12T05:55:00Z</dcterms:modified>
</cp:coreProperties>
</file>